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FC" w:rsidRPr="00444FFC" w:rsidRDefault="00444FFC" w:rsidP="00444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FFC">
        <w:rPr>
          <w:rFonts w:ascii="Times New Roman" w:hAnsi="Times New Roman" w:cs="Times New Roman"/>
          <w:b/>
          <w:sz w:val="24"/>
          <w:szCs w:val="24"/>
        </w:rPr>
        <w:t>МБОУ «Средняя общеобразовательная школа № 82</w:t>
      </w:r>
    </w:p>
    <w:p w:rsidR="00444FFC" w:rsidRPr="00444FFC" w:rsidRDefault="00444FFC" w:rsidP="00444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FFC">
        <w:rPr>
          <w:rFonts w:ascii="Times New Roman" w:hAnsi="Times New Roman" w:cs="Times New Roman"/>
          <w:b/>
          <w:sz w:val="24"/>
          <w:szCs w:val="24"/>
          <w:lang w:val="tt-RU"/>
        </w:rPr>
        <w:t>с углубленным изучением отдельных</w:t>
      </w:r>
      <w:r w:rsidRPr="00444FFC">
        <w:rPr>
          <w:rFonts w:ascii="Times New Roman" w:hAnsi="Times New Roman" w:cs="Times New Roman"/>
          <w:b/>
          <w:sz w:val="24"/>
          <w:szCs w:val="24"/>
        </w:rPr>
        <w:t xml:space="preserve"> предметов им.Р.Г.Хасановой»</w:t>
      </w:r>
    </w:p>
    <w:p w:rsidR="00444FFC" w:rsidRPr="00444FFC" w:rsidRDefault="00444FFC" w:rsidP="00444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FFC">
        <w:rPr>
          <w:rFonts w:ascii="Times New Roman" w:hAnsi="Times New Roman" w:cs="Times New Roman"/>
          <w:b/>
          <w:sz w:val="24"/>
          <w:szCs w:val="24"/>
        </w:rPr>
        <w:t>Приволжского района г.Казани</w:t>
      </w:r>
    </w:p>
    <w:p w:rsidR="00444FFC" w:rsidRPr="00444FFC" w:rsidRDefault="00444FFC" w:rsidP="00444F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50" w:type="dxa"/>
        <w:tblInd w:w="10" w:type="dxa"/>
        <w:tblLook w:val="04A0" w:firstRow="1" w:lastRow="0" w:firstColumn="1" w:lastColumn="0" w:noHBand="0" w:noVBand="1"/>
      </w:tblPr>
      <w:tblGrid>
        <w:gridCol w:w="3470"/>
        <w:gridCol w:w="3432"/>
        <w:gridCol w:w="3648"/>
      </w:tblGrid>
      <w:tr w:rsidR="00B0012B" w:rsidTr="00B0012B">
        <w:tc>
          <w:tcPr>
            <w:tcW w:w="3470" w:type="dxa"/>
            <w:hideMark/>
          </w:tcPr>
          <w:p w:rsidR="00B0012B" w:rsidRDefault="00B0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B0012B" w:rsidRDefault="00B0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Заседание педагогического совета </w:t>
            </w:r>
          </w:p>
          <w:p w:rsidR="00B0012B" w:rsidRDefault="00B0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№ 16 от 13.02.2024)</w:t>
            </w:r>
          </w:p>
        </w:tc>
        <w:tc>
          <w:tcPr>
            <w:tcW w:w="3432" w:type="dxa"/>
          </w:tcPr>
          <w:p w:rsidR="00B0012B" w:rsidRDefault="00B0012B">
            <w:pPr>
              <w:tabs>
                <w:tab w:val="left" w:pos="32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B0012B" w:rsidRDefault="00B0012B">
            <w:pPr>
              <w:tabs>
                <w:tab w:val="left" w:pos="32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Заседание профсоюзного комитета </w:t>
            </w:r>
          </w:p>
          <w:p w:rsidR="00B0012B" w:rsidRDefault="00B0012B">
            <w:pPr>
              <w:tabs>
                <w:tab w:val="left" w:pos="32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№ 4 от 06.02.2024)</w:t>
            </w:r>
          </w:p>
          <w:p w:rsidR="00B0012B" w:rsidRDefault="00B0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8" w:type="dxa"/>
          </w:tcPr>
          <w:p w:rsidR="00B0012B" w:rsidRDefault="00B0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B0012B" w:rsidRDefault="00B0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№ 82</w:t>
            </w:r>
          </w:p>
          <w:p w:rsidR="00B0012B" w:rsidRDefault="00B0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12B" w:rsidRDefault="00B0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Э.М.Скобелкина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Введено в действие с приказом по школе от 13.02.2024 года </w:t>
            </w:r>
          </w:p>
          <w:p w:rsidR="00B0012B" w:rsidRDefault="00B0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13</w:t>
            </w:r>
          </w:p>
        </w:tc>
      </w:tr>
    </w:tbl>
    <w:p w:rsidR="00B0012B" w:rsidRDefault="00B0012B" w:rsidP="00127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12B" w:rsidRPr="00B0012B" w:rsidRDefault="00B0012B" w:rsidP="001276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0012B">
        <w:rPr>
          <w:rFonts w:ascii="Times New Roman" w:hAnsi="Times New Roman" w:cs="Times New Roman"/>
          <w:b/>
          <w:sz w:val="24"/>
          <w:szCs w:val="24"/>
        </w:rPr>
        <w:t>№ 458</w:t>
      </w:r>
    </w:p>
    <w:bookmarkEnd w:id="0"/>
    <w:p w:rsidR="00B0012B" w:rsidRPr="0012761A" w:rsidRDefault="00B0012B" w:rsidP="00127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61A" w:rsidRPr="0012761A" w:rsidRDefault="0012761A" w:rsidP="001276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76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="00444F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оложение</w:t>
      </w:r>
    </w:p>
    <w:p w:rsidR="0012761A" w:rsidRDefault="0012761A" w:rsidP="001276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61A">
        <w:rPr>
          <w:rFonts w:ascii="Times New Roman" w:eastAsia="Times New Roman" w:hAnsi="Times New Roman" w:cs="Times New Roman"/>
          <w:b/>
          <w:sz w:val="24"/>
          <w:szCs w:val="24"/>
        </w:rPr>
        <w:t>о формировании и использовании премиального фонда</w:t>
      </w:r>
      <w:r w:rsidR="007452DB">
        <w:rPr>
          <w:rFonts w:ascii="Times New Roman" w:eastAsia="Times New Roman" w:hAnsi="Times New Roman" w:cs="Times New Roman"/>
          <w:b/>
          <w:sz w:val="24"/>
          <w:szCs w:val="24"/>
        </w:rPr>
        <w:t xml:space="preserve"> оплаты труда</w:t>
      </w:r>
    </w:p>
    <w:p w:rsidR="0012761A" w:rsidRPr="0012761A" w:rsidRDefault="0012761A" w:rsidP="001276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 </w:t>
      </w:r>
    </w:p>
    <w:p w:rsidR="0012761A" w:rsidRPr="00FA7710" w:rsidRDefault="00444FFC" w:rsidP="00FA7710">
      <w:pPr>
        <w:pStyle w:val="a4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A7710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  <w:r w:rsidR="0012761A" w:rsidRPr="00FA77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:rsidR="0012761A" w:rsidRPr="00FA7710" w:rsidRDefault="0012761A" w:rsidP="00FA7710">
      <w:pPr>
        <w:numPr>
          <w:ilvl w:val="1"/>
          <w:numId w:val="12"/>
        </w:numPr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710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</w:t>
      </w:r>
      <w:r w:rsidR="002443C9" w:rsidRPr="00FA771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A7710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и использовании премиального фонда (далее – Положение) </w:t>
      </w:r>
      <w:r w:rsidR="00FA7710" w:rsidRPr="00FA7710">
        <w:rPr>
          <w:rFonts w:ascii="Times New Roman" w:eastAsia="Times New Roman" w:hAnsi="Times New Roman" w:cs="Times New Roman"/>
          <w:sz w:val="24"/>
          <w:szCs w:val="24"/>
        </w:rPr>
        <w:t>разработано в соответствии со ст.144 Трудового</w:t>
      </w:r>
      <w:r w:rsidR="00AA6722">
        <w:rPr>
          <w:rFonts w:ascii="Times New Roman" w:eastAsia="Times New Roman" w:hAnsi="Times New Roman" w:cs="Times New Roman"/>
          <w:sz w:val="24"/>
          <w:szCs w:val="24"/>
        </w:rPr>
        <w:t xml:space="preserve"> кодекса Российской Федерации, П</w:t>
      </w:r>
      <w:r w:rsidR="00FA7710" w:rsidRPr="00FA7710">
        <w:rPr>
          <w:rFonts w:ascii="Times New Roman" w:eastAsia="Times New Roman" w:hAnsi="Times New Roman" w:cs="Times New Roman"/>
          <w:sz w:val="24"/>
          <w:szCs w:val="24"/>
        </w:rPr>
        <w:t>остановлением</w:t>
      </w:r>
      <w:r w:rsidRPr="00FA7710">
        <w:rPr>
          <w:rFonts w:ascii="Times New Roman" w:eastAsia="Times New Roman" w:hAnsi="Times New Roman" w:cs="Times New Roman"/>
          <w:sz w:val="24"/>
          <w:szCs w:val="24"/>
        </w:rPr>
        <w:t xml:space="preserve"> Кабинета Министров Республики Татарстан от </w:t>
      </w:r>
      <w:r w:rsidR="00FA7710" w:rsidRPr="00FA7710">
        <w:rPr>
          <w:rFonts w:ascii="Times New Roman" w:eastAsia="Times New Roman" w:hAnsi="Times New Roman" w:cs="Times New Roman"/>
          <w:sz w:val="24"/>
          <w:szCs w:val="24"/>
        </w:rPr>
        <w:t>31.05.2018</w:t>
      </w:r>
      <w:r w:rsidRPr="00FA771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FA7710" w:rsidRPr="00FA7710">
        <w:rPr>
          <w:rFonts w:ascii="Times New Roman" w:eastAsia="Times New Roman" w:hAnsi="Times New Roman" w:cs="Times New Roman"/>
          <w:sz w:val="24"/>
          <w:szCs w:val="24"/>
        </w:rPr>
        <w:t>412</w:t>
      </w:r>
      <w:r w:rsidRPr="00FA7710">
        <w:rPr>
          <w:rFonts w:ascii="Times New Roman" w:eastAsia="Times New Roman" w:hAnsi="Times New Roman" w:cs="Times New Roman"/>
          <w:sz w:val="24"/>
          <w:szCs w:val="24"/>
        </w:rPr>
        <w:t xml:space="preserve"> «Об условиях оплаты труда работников государственных </w:t>
      </w:r>
      <w:r w:rsidR="00AA6722">
        <w:rPr>
          <w:rFonts w:ascii="Times New Roman" w:eastAsia="Times New Roman" w:hAnsi="Times New Roman" w:cs="Times New Roman"/>
          <w:sz w:val="24"/>
          <w:szCs w:val="24"/>
        </w:rPr>
        <w:t>образовательных организаций</w:t>
      </w:r>
      <w:r w:rsidRPr="00FA7710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Татарстан»</w:t>
      </w:r>
      <w:r w:rsidR="00AA67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4E5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14E5C" w:rsidRPr="00FA7710">
        <w:rPr>
          <w:rFonts w:ascii="Times New Roman" w:eastAsia="Times New Roman" w:hAnsi="Times New Roman" w:cs="Times New Roman"/>
          <w:sz w:val="24"/>
          <w:szCs w:val="24"/>
        </w:rPr>
        <w:t>остановлением Кабинета Мини</w:t>
      </w:r>
      <w:r w:rsidR="00014E5C">
        <w:rPr>
          <w:rFonts w:ascii="Times New Roman" w:eastAsia="Times New Roman" w:hAnsi="Times New Roman" w:cs="Times New Roman"/>
          <w:sz w:val="24"/>
          <w:szCs w:val="24"/>
        </w:rPr>
        <w:t>стров Республики Татарстан от 22.09.2022</w:t>
      </w:r>
      <w:r w:rsidR="00014E5C" w:rsidRPr="00FA771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014E5C">
        <w:rPr>
          <w:rFonts w:ascii="Times New Roman" w:eastAsia="Times New Roman" w:hAnsi="Times New Roman" w:cs="Times New Roman"/>
          <w:sz w:val="24"/>
          <w:szCs w:val="24"/>
        </w:rPr>
        <w:t xml:space="preserve"> 1027</w:t>
      </w:r>
      <w:r w:rsidR="00014E5C" w:rsidRPr="00FA771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014E5C">
        <w:rPr>
          <w:rFonts w:ascii="Times New Roman" w:eastAsia="Times New Roman" w:hAnsi="Times New Roman" w:cs="Times New Roman"/>
          <w:sz w:val="24"/>
          <w:szCs w:val="24"/>
        </w:rPr>
        <w:t>О внесении изменений в отдельные постановления Кабинета Министров Республики Татарстан»,</w:t>
      </w:r>
      <w:r w:rsidR="005F2847" w:rsidRPr="005F28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847" w:rsidRPr="005F2847">
        <w:rPr>
          <w:rFonts w:ascii="Times New Roman" w:hAnsi="Times New Roman" w:cs="Times New Roman"/>
          <w:sz w:val="24"/>
          <w:szCs w:val="24"/>
        </w:rPr>
        <w:t xml:space="preserve">«Отраслевым соглашением между Министерством образования и науки Республики Татарстан и Татарским республиканским комитетом профсоюза народного образования и науки на 2021 - 2023 годы» от 10.01.2022 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 xml:space="preserve">и регламентирует порядок формирования и распределения  премиального фонда </w:t>
      </w:r>
      <w:r w:rsidR="00FA7710" w:rsidRPr="00D003B2">
        <w:rPr>
          <w:rFonts w:ascii="Times New Roman" w:eastAsia="Times New Roman" w:hAnsi="Times New Roman" w:cs="Times New Roman"/>
          <w:sz w:val="24"/>
          <w:szCs w:val="24"/>
        </w:rPr>
        <w:t xml:space="preserve">работникам </w:t>
      </w:r>
      <w:r w:rsidR="00FA7710" w:rsidRPr="00D003B2">
        <w:rPr>
          <w:rFonts w:ascii="Times New Roman" w:hAnsi="Times New Roman" w:cs="Times New Roman"/>
          <w:sz w:val="24"/>
          <w:szCs w:val="24"/>
        </w:rPr>
        <w:t>МБОУ</w:t>
      </w:r>
      <w:r w:rsidR="00FA7710">
        <w:t xml:space="preserve"> </w:t>
      </w:r>
      <w:r w:rsidR="00FA7710" w:rsidRPr="00FA7710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№ 82 с углубленным изучением отдельных предметов им. </w:t>
      </w:r>
      <w:proofErr w:type="spellStart"/>
      <w:r w:rsidR="00FA7710" w:rsidRPr="00FA7710">
        <w:rPr>
          <w:rFonts w:ascii="Times New Roman" w:hAnsi="Times New Roman" w:cs="Times New Roman"/>
          <w:sz w:val="24"/>
          <w:szCs w:val="24"/>
        </w:rPr>
        <w:t>Р.Г.Хасановой</w:t>
      </w:r>
      <w:proofErr w:type="spellEnd"/>
      <w:r w:rsidR="00FA7710" w:rsidRPr="00FA7710">
        <w:rPr>
          <w:rFonts w:ascii="Times New Roman" w:hAnsi="Times New Roman" w:cs="Times New Roman"/>
          <w:sz w:val="24"/>
          <w:szCs w:val="24"/>
        </w:rPr>
        <w:t>» Приволжского района г.Казани (далее - Школа)</w:t>
      </w:r>
      <w:r w:rsidR="00FA7710">
        <w:rPr>
          <w:rFonts w:ascii="Times New Roman" w:hAnsi="Times New Roman" w:cs="Times New Roman"/>
          <w:sz w:val="24"/>
          <w:szCs w:val="24"/>
        </w:rPr>
        <w:t>.</w:t>
      </w:r>
    </w:p>
    <w:p w:rsidR="00944BB4" w:rsidRPr="00944BB4" w:rsidRDefault="003914F0" w:rsidP="00444FF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0F19E3">
        <w:rPr>
          <w:rFonts w:ascii="Times New Roman" w:eastAsia="Times New Roman" w:hAnsi="Times New Roman" w:cs="Times New Roman"/>
          <w:sz w:val="24"/>
          <w:szCs w:val="24"/>
        </w:rPr>
        <w:t xml:space="preserve">Действие Положения направлено 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на материальное поощрение работников, добросовестно исполняющих должностные обязанности с целью дальнейшего развития творческой их инициативы.</w:t>
      </w:r>
    </w:p>
    <w:p w:rsidR="00944BB4" w:rsidRPr="00944BB4" w:rsidRDefault="003914F0" w:rsidP="00444FF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Положение разработано комиссией по распределению стимулирующих в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 xml:space="preserve">ыплат за качество работы (далее - 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 xml:space="preserve">Комиссия), </w:t>
      </w:r>
      <w:r w:rsidR="00766B57">
        <w:rPr>
          <w:rFonts w:ascii="Times New Roman" w:eastAsia="Times New Roman" w:hAnsi="Times New Roman" w:cs="Times New Roman"/>
          <w:sz w:val="24"/>
          <w:szCs w:val="24"/>
        </w:rPr>
        <w:t xml:space="preserve">принято на </w:t>
      </w:r>
      <w:r w:rsidR="00766B57" w:rsidRPr="00944BB4">
        <w:rPr>
          <w:rFonts w:ascii="Times New Roman" w:eastAsia="Times New Roman" w:hAnsi="Times New Roman" w:cs="Times New Roman"/>
          <w:sz w:val="24"/>
          <w:szCs w:val="24"/>
        </w:rPr>
        <w:t>собрании трудового коллектива</w:t>
      </w:r>
      <w:r w:rsidR="00766B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согласовано с профсою</w:t>
      </w:r>
      <w:r w:rsidR="00766B57">
        <w:rPr>
          <w:rFonts w:ascii="Times New Roman" w:eastAsia="Times New Roman" w:hAnsi="Times New Roman" w:cs="Times New Roman"/>
          <w:sz w:val="24"/>
          <w:szCs w:val="24"/>
        </w:rPr>
        <w:t>зным комитетом.</w:t>
      </w:r>
    </w:p>
    <w:p w:rsidR="00944BB4" w:rsidRDefault="003914F0" w:rsidP="00444FF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Данное Положение распространяется на основной, учебно-вспомогательный и обслуживающий перс</w:t>
      </w:r>
      <w:r w:rsidR="002443C9">
        <w:rPr>
          <w:rFonts w:ascii="Times New Roman" w:eastAsia="Times New Roman" w:hAnsi="Times New Roman" w:cs="Times New Roman"/>
          <w:sz w:val="24"/>
          <w:szCs w:val="24"/>
        </w:rPr>
        <w:t>онал Школы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4BB4" w:rsidRPr="00FA7710" w:rsidRDefault="00944BB4" w:rsidP="00FA7710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A7710">
        <w:rPr>
          <w:rFonts w:ascii="Times New Roman" w:eastAsia="Times New Roman" w:hAnsi="Times New Roman" w:cs="Times New Roman"/>
          <w:b/>
          <w:sz w:val="24"/>
          <w:szCs w:val="24"/>
        </w:rPr>
        <w:t>Формирование</w:t>
      </w:r>
      <w:r w:rsidRPr="00FA77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FA7710">
        <w:rPr>
          <w:rFonts w:ascii="Times New Roman" w:eastAsia="Times New Roman" w:hAnsi="Times New Roman" w:cs="Times New Roman"/>
          <w:b/>
          <w:sz w:val="24"/>
          <w:szCs w:val="24"/>
        </w:rPr>
        <w:t>фонда премирования</w:t>
      </w:r>
    </w:p>
    <w:p w:rsidR="00944BB4" w:rsidRPr="00944BB4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 xml:space="preserve">Размер фонда оплаты труда, предусмотренного на премиальные выплаты работникам образования, составляет не менее 2 процентов от фонда оплаты труда, предусмотренного на выплату окладов основного и вспомогательного персонала (ставок заработных плат, должностных окладов), выплат за неаудиторную занятость (проверка тетрадей, </w:t>
      </w:r>
      <w:r w:rsidR="00045658">
        <w:rPr>
          <w:rFonts w:ascii="Times New Roman" w:hAnsi="Times New Roman" w:cs="Times New Roman"/>
          <w:sz w:val="24"/>
          <w:szCs w:val="24"/>
        </w:rPr>
        <w:t>заведование кабинетом, руководство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 xml:space="preserve"> ШМО, РМО, классное руководство) и выплат стимулирующего характера.</w:t>
      </w:r>
    </w:p>
    <w:p w:rsidR="00944BB4" w:rsidRPr="00944BB4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 xml:space="preserve">Для поощрения работников </w:t>
      </w:r>
      <w:r w:rsidR="003E3072">
        <w:rPr>
          <w:rFonts w:ascii="Times New Roman" w:hAnsi="Times New Roman" w:cs="Times New Roman"/>
          <w:sz w:val="24"/>
          <w:szCs w:val="24"/>
        </w:rPr>
        <w:t>используются внебюджетные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 xml:space="preserve"> средств</w:t>
      </w:r>
      <w:r w:rsidR="003E3072">
        <w:rPr>
          <w:rFonts w:ascii="Times New Roman" w:hAnsi="Times New Roman" w:cs="Times New Roman"/>
          <w:sz w:val="24"/>
          <w:szCs w:val="24"/>
        </w:rPr>
        <w:t>а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3E3072">
        <w:rPr>
          <w:rFonts w:ascii="Times New Roman" w:hAnsi="Times New Roman" w:cs="Times New Roman"/>
          <w:sz w:val="24"/>
          <w:szCs w:val="24"/>
        </w:rPr>
        <w:t xml:space="preserve">средства от </w:t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безвозмездной спонсорской помощи (в рамках имеющихся инструктивных документов, локальных нормативных актов).</w:t>
      </w:r>
    </w:p>
    <w:p w:rsidR="00944BB4" w:rsidRPr="003E3072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3E3072">
        <w:rPr>
          <w:rFonts w:ascii="Times New Roman" w:eastAsia="Times New Roman" w:hAnsi="Times New Roman" w:cs="Times New Roman"/>
          <w:sz w:val="24"/>
          <w:szCs w:val="24"/>
        </w:rPr>
        <w:t xml:space="preserve">Фонд экономии заработной платы также </w:t>
      </w:r>
      <w:r w:rsidR="003E3072" w:rsidRPr="003E3072">
        <w:rPr>
          <w:rFonts w:ascii="Times New Roman" w:hAnsi="Times New Roman" w:cs="Times New Roman"/>
          <w:sz w:val="24"/>
          <w:szCs w:val="24"/>
        </w:rPr>
        <w:t>используется</w:t>
      </w:r>
      <w:r w:rsidR="00944BB4" w:rsidRPr="003E3072">
        <w:rPr>
          <w:rFonts w:ascii="Times New Roman" w:eastAsia="Times New Roman" w:hAnsi="Times New Roman" w:cs="Times New Roman"/>
          <w:sz w:val="24"/>
          <w:szCs w:val="24"/>
        </w:rPr>
        <w:t xml:space="preserve"> на премиальные выплаты работникам Школы.</w:t>
      </w:r>
    </w:p>
    <w:p w:rsidR="00944BB4" w:rsidRPr="003E3072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3E3072">
        <w:rPr>
          <w:rFonts w:ascii="Times New Roman" w:eastAsia="Times New Roman" w:hAnsi="Times New Roman" w:cs="Times New Roman"/>
          <w:sz w:val="24"/>
          <w:szCs w:val="24"/>
        </w:rPr>
        <w:t xml:space="preserve">При распределении премии комиссия самостоятельно утверждает минимальный и максимальный порог премиальных выплат за истекший период и определяет фиксированный </w:t>
      </w:r>
      <w:r w:rsidR="00944BB4" w:rsidRPr="003E3072">
        <w:rPr>
          <w:rFonts w:ascii="Times New Roman" w:eastAsia="Times New Roman" w:hAnsi="Times New Roman" w:cs="Times New Roman"/>
          <w:sz w:val="24"/>
          <w:szCs w:val="24"/>
        </w:rPr>
        <w:lastRenderedPageBreak/>
        <w:t>размер выплат в денежном эквиваленте по каждому критерию.</w:t>
      </w:r>
    </w:p>
    <w:p w:rsidR="00944BB4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944BB4" w:rsidRPr="00944BB4">
        <w:rPr>
          <w:rFonts w:ascii="Times New Roman" w:eastAsia="Times New Roman" w:hAnsi="Times New Roman" w:cs="Times New Roman"/>
          <w:sz w:val="24"/>
          <w:szCs w:val="24"/>
        </w:rPr>
        <w:t>Общая сумма премии, выплачиваемой работникам, не должна превышать утвержденного фонда премирования согласно смете.</w:t>
      </w:r>
    </w:p>
    <w:p w:rsidR="003E3072" w:rsidRPr="003E3072" w:rsidRDefault="003E3072" w:rsidP="00FA7710">
      <w:pPr>
        <w:widowControl w:val="0"/>
        <w:numPr>
          <w:ilvl w:val="0"/>
          <w:numId w:val="12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072">
        <w:rPr>
          <w:rFonts w:ascii="Times New Roman" w:eastAsia="Times New Roman" w:hAnsi="Times New Roman" w:cs="Times New Roman"/>
          <w:b/>
          <w:sz w:val="24"/>
          <w:szCs w:val="24"/>
        </w:rPr>
        <w:t>Порядок премирования работников</w:t>
      </w:r>
    </w:p>
    <w:p w:rsidR="003E3072" w:rsidRPr="003E3072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3E3072" w:rsidRPr="003E3072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премий производится на основании данного Положения решением комиссии с оформлением протокола. </w:t>
      </w:r>
      <w:r w:rsidR="003E3072">
        <w:rPr>
          <w:rFonts w:ascii="Times New Roman" w:hAnsi="Times New Roman" w:cs="Times New Roman"/>
          <w:sz w:val="24"/>
          <w:szCs w:val="24"/>
        </w:rPr>
        <w:t>Директор Школы</w:t>
      </w:r>
      <w:r w:rsidR="003E3072" w:rsidRPr="003E3072">
        <w:rPr>
          <w:rFonts w:ascii="Times New Roman" w:eastAsia="Times New Roman" w:hAnsi="Times New Roman" w:cs="Times New Roman"/>
          <w:sz w:val="24"/>
          <w:szCs w:val="24"/>
        </w:rPr>
        <w:t xml:space="preserve"> с учетом мотивированного мнения профкома издает прика</w:t>
      </w:r>
      <w:r w:rsidR="003E3072">
        <w:rPr>
          <w:rFonts w:ascii="Times New Roman" w:hAnsi="Times New Roman" w:cs="Times New Roman"/>
          <w:sz w:val="24"/>
          <w:szCs w:val="24"/>
        </w:rPr>
        <w:t>з по Школе</w:t>
      </w:r>
      <w:r w:rsidR="003E3072" w:rsidRPr="003E30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518B" w:rsidRPr="008F518B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3E3072" w:rsidRPr="008F518B">
        <w:rPr>
          <w:rFonts w:ascii="Times New Roman" w:eastAsia="Times New Roman" w:hAnsi="Times New Roman" w:cs="Times New Roman"/>
          <w:sz w:val="24"/>
          <w:szCs w:val="24"/>
        </w:rPr>
        <w:t xml:space="preserve">Премия выплачивается </w:t>
      </w:r>
      <w:r w:rsidR="00F576F0">
        <w:rPr>
          <w:rFonts w:ascii="Times New Roman" w:eastAsia="Times New Roman" w:hAnsi="Times New Roman" w:cs="Times New Roman"/>
          <w:sz w:val="24"/>
          <w:szCs w:val="24"/>
        </w:rPr>
        <w:t>ежеквартально (март, июнь, сентябрь, декабрь)</w:t>
      </w:r>
      <w:r w:rsidR="003E3072" w:rsidRPr="008F518B">
        <w:rPr>
          <w:rFonts w:ascii="Times New Roman" w:eastAsia="Times New Roman" w:hAnsi="Times New Roman" w:cs="Times New Roman"/>
          <w:sz w:val="24"/>
          <w:szCs w:val="24"/>
        </w:rPr>
        <w:t xml:space="preserve"> по итогам работы за истекший период.</w:t>
      </w:r>
    </w:p>
    <w:p w:rsidR="008F518B" w:rsidRPr="008F518B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 w:rsidR="00FA77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F518B" w:rsidRPr="008F51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Условиями для назначения </w:t>
      </w:r>
      <w:r w:rsidR="00CF39A3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премиальных</w:t>
      </w:r>
      <w:r w:rsidR="008F518B" w:rsidRPr="008F51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выплат являются:</w:t>
      </w:r>
    </w:p>
    <w:p w:rsidR="008F518B" w:rsidRPr="00342753" w:rsidRDefault="008F518B" w:rsidP="003427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стаж работы в должности не менее 6 месяцев</w:t>
      </w:r>
      <w:r w:rsidR="00CF39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(работа в предыдущем образовательном учреждении не учитывается)</w:t>
      </w: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518B" w:rsidRPr="00342753" w:rsidRDefault="008F518B" w:rsidP="003427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случаев травматизма </w:t>
      </w:r>
      <w:r w:rsidR="00F576F0"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</w:t>
      </w: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уроках и внеурочной деятельности</w:t>
      </w:r>
      <w:r w:rsidR="00575FDF"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 время которой ответственность за жизнь и здоровье </w:t>
      </w:r>
      <w:r w:rsidR="00F576F0"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</w:t>
      </w: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была возложена на данного педагога;</w:t>
      </w:r>
    </w:p>
    <w:p w:rsidR="008F518B" w:rsidRPr="00342753" w:rsidRDefault="008F518B" w:rsidP="003427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дисциплинарны</w:t>
      </w:r>
      <w:r w:rsidR="00CD2B44"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х взысканий, обоснованных жалоб.</w:t>
      </w:r>
    </w:p>
    <w:p w:rsidR="003E3072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</w:t>
      </w:r>
      <w:r w:rsidR="00FA7710">
        <w:rPr>
          <w:rFonts w:ascii="Times New Roman" w:eastAsia="Times New Roman" w:hAnsi="Times New Roman" w:cs="Times New Roman"/>
          <w:sz w:val="24"/>
          <w:szCs w:val="24"/>
        </w:rPr>
        <w:tab/>
      </w:r>
      <w:r w:rsidR="003E3072" w:rsidRPr="003E3072">
        <w:rPr>
          <w:rFonts w:ascii="Times New Roman" w:eastAsia="Times New Roman" w:hAnsi="Times New Roman" w:cs="Times New Roman"/>
          <w:sz w:val="24"/>
          <w:szCs w:val="24"/>
        </w:rPr>
        <w:t>Премия не выплачивается за время нахождения работников в отпуске (ежегодном, в отпуске по беременности и родам, в отпуске по уходу за ребенком, доп</w:t>
      </w:r>
      <w:r w:rsidR="00CD2B44">
        <w:rPr>
          <w:rFonts w:ascii="Times New Roman" w:eastAsia="Times New Roman" w:hAnsi="Times New Roman" w:cs="Times New Roman"/>
          <w:sz w:val="24"/>
          <w:szCs w:val="24"/>
        </w:rPr>
        <w:t>олнительном учебном отпуске, не</w:t>
      </w:r>
      <w:r w:rsidR="003E3072" w:rsidRPr="003E3072">
        <w:rPr>
          <w:rFonts w:ascii="Times New Roman" w:eastAsia="Times New Roman" w:hAnsi="Times New Roman" w:cs="Times New Roman"/>
          <w:sz w:val="24"/>
          <w:szCs w:val="24"/>
        </w:rPr>
        <w:t>оплачиваемом отпуске), а также в период нетрудоспособности по больничному листу.</w:t>
      </w:r>
    </w:p>
    <w:p w:rsidR="008F518B" w:rsidRPr="008F518B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3.5.</w:t>
      </w:r>
      <w:r w:rsidR="00FA771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F518B" w:rsidRPr="008F518B">
        <w:rPr>
          <w:rFonts w:ascii="Times New Roman" w:hAnsi="Times New Roman" w:cs="Times New Roman"/>
          <w:color w:val="000000"/>
          <w:sz w:val="24"/>
          <w:szCs w:val="24"/>
        </w:rPr>
        <w:t xml:space="preserve">Лица, не проработавшие полный расчетный период, могут быть премированы с учетом их трудового вклада и фактически проработанного времени. </w:t>
      </w:r>
    </w:p>
    <w:p w:rsidR="008F518B" w:rsidRPr="008F518B" w:rsidRDefault="003914F0" w:rsidP="00444FF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 w:rsidR="00FA77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F518B" w:rsidRPr="008F51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получения </w:t>
      </w:r>
      <w:r w:rsidR="00806A50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премиальных</w:t>
      </w:r>
      <w:r w:rsidR="008F518B" w:rsidRPr="008F51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выплат педагогический работник не позднее, чем за 2 недели до окончания сроков действия установленных надбавок и доплат, должен представить комиссии по распределению </w:t>
      </w:r>
      <w:r w:rsidR="00806A50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премиальных</w:t>
      </w:r>
      <w:r w:rsidR="008F518B" w:rsidRPr="008F51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выплат материалы по самоанализу деятельности в соответствии основными критериями данного Положения.</w:t>
      </w:r>
    </w:p>
    <w:p w:rsidR="007340D6" w:rsidRPr="007340D6" w:rsidRDefault="003914F0" w:rsidP="00444FFC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 w:rsidR="00FA77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F518B" w:rsidRPr="007340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Материалы самоанализа учителей рассматриваются комиссией по распределению </w:t>
      </w:r>
      <w:r w:rsidR="00CF39A3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премиальных</w:t>
      </w:r>
      <w:r w:rsidR="008F518B" w:rsidRPr="007340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выплат.</w:t>
      </w:r>
      <w:r w:rsidR="007340D6" w:rsidRPr="007340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340D6" w:rsidRPr="0012761A" w:rsidRDefault="003914F0" w:rsidP="00444F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 w:rsidR="00FA77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340D6"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получения протокола </w:t>
      </w:r>
      <w:r w:rsidR="00552EB0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r w:rsidR="00575F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7340D6"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6A50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премиальных</w:t>
      </w:r>
      <w:r w:rsidR="007340D6"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выплат</w:t>
      </w:r>
      <w:r w:rsidR="00575FDF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="00552E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директор Ш</w:t>
      </w:r>
      <w:r w:rsidR="007340D6"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>колы издает приказ о доплатах педагогическим работникам, в котором указывается</w:t>
      </w:r>
      <w:r w:rsidR="00552EB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340D6" w:rsidRPr="00342753" w:rsidRDefault="007340D6" w:rsidP="0034275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сотрудников, получающих выплаты;</w:t>
      </w:r>
    </w:p>
    <w:p w:rsidR="007340D6" w:rsidRPr="00342753" w:rsidRDefault="007340D6" w:rsidP="00342753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</w:t>
      </w:r>
      <w:r w:rsidR="00806A50"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премиальных</w:t>
      </w:r>
      <w:r w:rsidRPr="00342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выплат.</w:t>
      </w:r>
    </w:p>
    <w:p w:rsidR="007340D6" w:rsidRPr="0012761A" w:rsidRDefault="003914F0" w:rsidP="00444F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</w:t>
      </w:r>
      <w:r w:rsidR="00FA77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340D6"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Суммы премий, выплачиваемых по настоящему положению, включаются в расчет средней заработной платы.</w:t>
      </w:r>
    </w:p>
    <w:p w:rsidR="00963B8D" w:rsidRPr="00963B8D" w:rsidRDefault="00963B8D" w:rsidP="00A023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3B8D">
        <w:rPr>
          <w:rFonts w:ascii="Times New Roman" w:eastAsia="Times New Roman" w:hAnsi="Times New Roman" w:cs="Times New Roman"/>
          <w:b/>
          <w:sz w:val="24"/>
          <w:szCs w:val="24"/>
        </w:rPr>
        <w:t>Основные критерии премирования</w:t>
      </w:r>
      <w:r w:rsidR="00FA7710">
        <w:rPr>
          <w:rFonts w:ascii="Times New Roman" w:eastAsia="Times New Roman" w:hAnsi="Times New Roman" w:cs="Times New Roman"/>
          <w:b/>
          <w:sz w:val="24"/>
          <w:szCs w:val="24"/>
        </w:rPr>
        <w:t xml:space="preserve"> педагогических работников, учебно</w:t>
      </w:r>
      <w:r w:rsidR="00A0232D">
        <w:rPr>
          <w:rFonts w:ascii="Times New Roman" w:eastAsia="Times New Roman" w:hAnsi="Times New Roman" w:cs="Times New Roman"/>
          <w:b/>
          <w:sz w:val="24"/>
          <w:szCs w:val="24"/>
        </w:rPr>
        <w:t>-вспомогательного, технического персонала и кухонных работников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410"/>
        <w:gridCol w:w="2126"/>
      </w:tblGrid>
      <w:tr w:rsidR="00963B8D" w:rsidRPr="00963B8D" w:rsidTr="007C0925">
        <w:trPr>
          <w:trHeight w:val="117"/>
        </w:trPr>
        <w:tc>
          <w:tcPr>
            <w:tcW w:w="67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  <w:vAlign w:val="center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410" w:type="dxa"/>
            <w:vAlign w:val="center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Размеры </w:t>
            </w:r>
          </w:p>
        </w:tc>
        <w:tc>
          <w:tcPr>
            <w:tcW w:w="2126" w:type="dxa"/>
            <w:vAlign w:val="center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963B8D" w:rsidRPr="00963B8D" w:rsidTr="007C0925">
        <w:trPr>
          <w:trHeight w:val="117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добросовестное исполнение должностных обязанностей и в связи достижением юбилейного возраста: 50 лет, 55 лет (женщины), 60 лет (мужчины) со дня рождения и последующие каждые 5 лет</w:t>
            </w:r>
          </w:p>
        </w:tc>
        <w:tc>
          <w:tcPr>
            <w:tcW w:w="2410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63B8D"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а основании коллективного договора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63B8D"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диновременно</w:t>
            </w:r>
          </w:p>
        </w:tc>
      </w:tr>
      <w:tr w:rsidR="00963B8D" w:rsidRPr="00963B8D" w:rsidTr="007C0925">
        <w:trPr>
          <w:trHeight w:val="117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особые зас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луги работника перед Школой 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увольнении по собственному желанию впервые после достижения пенсионного возраста, либо приобретения прав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досрочную трудовую пенсию по старости</w:t>
            </w:r>
          </w:p>
        </w:tc>
        <w:tc>
          <w:tcPr>
            <w:tcW w:w="2410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63B8D"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а основании коллективного договора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диновременно</w:t>
            </w:r>
          </w:p>
        </w:tc>
      </w:tr>
      <w:tr w:rsidR="00963B8D" w:rsidRPr="00963B8D" w:rsidTr="007C0925">
        <w:trPr>
          <w:trHeight w:val="117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активную работу по сплочению трудового коллектива на решение Уставных з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>адач Школы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защиту интересов работников в профессиональных социально-значимых вопросах. </w:t>
            </w:r>
          </w:p>
        </w:tc>
        <w:tc>
          <w:tcPr>
            <w:tcW w:w="2410" w:type="dxa"/>
          </w:tcPr>
          <w:p w:rsidR="00963B8D" w:rsidRPr="00963B8D" w:rsidRDefault="00963B8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63B8D"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963B8D" w:rsidRPr="00963B8D" w:rsidTr="007C0925">
        <w:trPr>
          <w:trHeight w:val="117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участие в организации и проведении 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мероприятий, повышающих авторитет и имидж 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уровне:</w:t>
            </w:r>
          </w:p>
          <w:p w:rsidR="00963B8D" w:rsidRPr="00963B8D" w:rsidRDefault="00963B8D" w:rsidP="00F52847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района;</w:t>
            </w:r>
          </w:p>
          <w:p w:rsidR="00963B8D" w:rsidRPr="00963B8D" w:rsidRDefault="00963B8D" w:rsidP="00F52847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города;</w:t>
            </w:r>
          </w:p>
          <w:p w:rsidR="00963B8D" w:rsidRPr="00963B8D" w:rsidRDefault="00CD2B44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63B8D"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Татарстан</w:t>
            </w:r>
            <w:r w:rsidR="00963B8D"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63B8D" w:rsidRPr="00963B8D" w:rsidRDefault="00963B8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смотри п.2.4. 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данного положения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единовременно</w:t>
            </w:r>
          </w:p>
        </w:tc>
      </w:tr>
      <w:tr w:rsidR="00963B8D" w:rsidRPr="00963B8D" w:rsidTr="007C0925">
        <w:trPr>
          <w:trHeight w:val="117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hAnsi="Times New Roman" w:cs="Times New Roman"/>
                <w:sz w:val="24"/>
                <w:szCs w:val="24"/>
              </w:rPr>
              <w:t>За высокую результативность ГИА</w:t>
            </w:r>
          </w:p>
        </w:tc>
        <w:tc>
          <w:tcPr>
            <w:tcW w:w="2410" w:type="dxa"/>
          </w:tcPr>
          <w:p w:rsidR="00963B8D" w:rsidRPr="00963B8D" w:rsidRDefault="00963B8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</w:t>
            </w:r>
          </w:p>
        </w:tc>
      </w:tr>
      <w:tr w:rsidR="00A0232D" w:rsidRPr="00963B8D" w:rsidTr="007C0925">
        <w:trPr>
          <w:trHeight w:val="117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участие в работах, не входящих в круг основных обязанностей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аботников, по благоустройству Школы и прилегающей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ней территории (в мелких ремонтных и хозяйственно-организационных работах, при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одготовке Школы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новому учебному 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содержания здания  в течение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учебного года)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7F53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247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вклад по обеспечению безаварийной работы систем жизнеобеспечения учреждения, добросовестное выполнение служебных обязанностей в соответствии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ребованиям Федерального Государственного управление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Роспотребнадзор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РТ» (ФГУ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Роспотребнадзор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РТ» и Министерства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чрезвычайным ситуациям (МЧС)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7F53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63B8D" w:rsidRPr="00963B8D" w:rsidTr="007C0925">
        <w:trPr>
          <w:trHeight w:val="274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разработку и внедрение оздоровительных мероприятий, занятий во внеурочное время, направленных на снижение заболеваемости среди </w:t>
            </w:r>
            <w:r w:rsidR="00F576F0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(воспитанников) и работников; создание ус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>ловий для успешной апробации ФГОС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(Федера</w:t>
            </w:r>
            <w:r w:rsidR="00CD2B44"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государственных образовательных стандартов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963B8D" w:rsidRPr="00963B8D" w:rsidRDefault="00963B8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</w:t>
            </w:r>
          </w:p>
        </w:tc>
      </w:tr>
      <w:tr w:rsidR="00A0232D" w:rsidRPr="003914F0" w:rsidTr="007C0925">
        <w:trPr>
          <w:trHeight w:val="948"/>
        </w:trPr>
        <w:tc>
          <w:tcPr>
            <w:tcW w:w="675" w:type="dxa"/>
          </w:tcPr>
          <w:p w:rsidR="00A0232D" w:rsidRPr="003914F0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3914F0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Pr="003914F0">
              <w:rPr>
                <w:rFonts w:ascii="Times New Roman" w:hAnsi="Times New Roman" w:cs="Times New Roman"/>
                <w:sz w:val="24"/>
                <w:szCs w:val="24"/>
              </w:rPr>
              <w:t>привлечение внебюджетных средств, направленных на улучшение материально-технического состояния Школы.</w:t>
            </w:r>
          </w:p>
        </w:tc>
        <w:tc>
          <w:tcPr>
            <w:tcW w:w="2410" w:type="dxa"/>
          </w:tcPr>
          <w:p w:rsidR="00A0232D" w:rsidRPr="003914F0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F0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693D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1836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создание и развитие межведомственных связей и социального партнерства с государственными органами и учреждениями, обеспечивающих всестороннее воспитание и образование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</w:t>
            </w: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(учреждения здравоохранения, ГИБДД, культурные и оздоровительные центры, вузы, общественные организации)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693D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917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организацию работы кружков, не финансируемых бюджетом и родительскими взносами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693D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1258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За добросовестное исполнение трудовых обязанностей, активное участие в жизни коллектива и общешкольных мероприятиях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693D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63B8D" w:rsidRPr="00963B8D" w:rsidTr="007C0925">
        <w:trPr>
          <w:trHeight w:val="643"/>
        </w:trPr>
        <w:tc>
          <w:tcPr>
            <w:tcW w:w="675" w:type="dxa"/>
          </w:tcPr>
          <w:p w:rsidR="00963B8D" w:rsidRPr="00963B8D" w:rsidRDefault="00963B8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63B8D" w:rsidRPr="00963B8D" w:rsidRDefault="00963B8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hAnsi="Times New Roman" w:cs="Times New Roman"/>
                <w:sz w:val="24"/>
                <w:szCs w:val="24"/>
              </w:rPr>
              <w:t>За качество выполнения общественных работ (профсоюз, опека и другие)</w:t>
            </w:r>
          </w:p>
        </w:tc>
        <w:tc>
          <w:tcPr>
            <w:tcW w:w="2410" w:type="dxa"/>
          </w:tcPr>
          <w:p w:rsidR="00963B8D" w:rsidRPr="00963B8D" w:rsidRDefault="00963B8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963B8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567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 питанием детей (охват)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7563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hAnsi="Times New Roman" w:cs="Times New Roman"/>
                <w:sz w:val="24"/>
                <w:szCs w:val="24"/>
              </w:rPr>
              <w:t>Качественная работа с документацией школы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7563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06A50" w:rsidRPr="00963B8D" w:rsidTr="007C0925">
        <w:trPr>
          <w:trHeight w:val="633"/>
        </w:trPr>
        <w:tc>
          <w:tcPr>
            <w:tcW w:w="675" w:type="dxa"/>
          </w:tcPr>
          <w:p w:rsidR="00806A50" w:rsidRPr="00963B8D" w:rsidRDefault="00806A50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06A50" w:rsidRPr="00963B8D" w:rsidRDefault="00806A50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учащихся, допускающих употребление наркотических веществ, предупреждение наркотизации в образовательной среде.</w:t>
            </w:r>
          </w:p>
        </w:tc>
        <w:tc>
          <w:tcPr>
            <w:tcW w:w="2410" w:type="dxa"/>
          </w:tcPr>
          <w:p w:rsidR="00806A50" w:rsidRPr="00963B8D" w:rsidRDefault="0074664B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из количества учащихся, направленных на прохождение ПМО и количества выявленных из них с фактом потребления наркотических веществ и психотропных веществ за счет средств, выделенных на реализацию программы «Профилактика наркомании среди населения РТ» и др.</w:t>
            </w:r>
          </w:p>
        </w:tc>
        <w:tc>
          <w:tcPr>
            <w:tcW w:w="2126" w:type="dxa"/>
          </w:tcPr>
          <w:p w:rsidR="00806A50" w:rsidRPr="00963B8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A0232D" w:rsidRP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3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качества труда заведующего производством (дополнительно к </w:t>
            </w:r>
            <w:proofErr w:type="spellStart"/>
            <w:r w:rsidRPr="00A0232D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A0232D">
              <w:rPr>
                <w:rFonts w:ascii="Times New Roman" w:hAnsi="Times New Roman" w:cs="Times New Roman"/>
                <w:b/>
                <w:sz w:val="24"/>
                <w:szCs w:val="24"/>
              </w:rPr>
              <w:t>. 1,2,3,4,6,7,13,15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контролирующих органов</w:t>
            </w:r>
          </w:p>
        </w:tc>
        <w:tc>
          <w:tcPr>
            <w:tcW w:w="2410" w:type="dxa"/>
          </w:tcPr>
          <w:p w:rsidR="00A0232D" w:rsidRPr="00963B8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8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от потребителей услуг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4336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Систематическое пополнение картотеки блюд и введение в рацион новых блюд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4336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Своевременная подача заявок на поставку продуктов питания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4336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на высоком уровне качественного питания с целью увеличения процента охвата горячим питанием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4336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Стажировка вновь принятого работника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A0232D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своей квалификации и п</w:t>
            </w:r>
            <w:r w:rsidR="00C10386">
              <w:rPr>
                <w:rFonts w:ascii="Times New Roman" w:hAnsi="Times New Roman" w:cs="Times New Roman"/>
                <w:sz w:val="24"/>
                <w:szCs w:val="24"/>
              </w:rPr>
              <w:t>рименение в работе новых 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гий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232D" w:rsidRPr="00963B8D" w:rsidTr="007C0925">
        <w:trPr>
          <w:trHeight w:val="633"/>
        </w:trPr>
        <w:tc>
          <w:tcPr>
            <w:tcW w:w="675" w:type="dxa"/>
          </w:tcPr>
          <w:p w:rsidR="00A0232D" w:rsidRPr="00963B8D" w:rsidRDefault="00A023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232D" w:rsidRDefault="00C10386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сохранение доброжелательного климата в коллективе столовой</w:t>
            </w:r>
          </w:p>
        </w:tc>
        <w:tc>
          <w:tcPr>
            <w:tcW w:w="2410" w:type="dxa"/>
          </w:tcPr>
          <w:p w:rsidR="00A0232D" w:rsidRDefault="00A0232D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A0232D" w:rsidRDefault="00A0232D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27B52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Своевременный учет, контроль и качественное составление отчетной документации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F27B52" w:rsidRPr="000B2EDD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качества руда повара (дополнительно к </w:t>
            </w:r>
            <w:proofErr w:type="spellStart"/>
            <w:r w:rsidRPr="00F27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F27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A023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1,2,3,4,6,7,13,1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8,19,23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27B52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технологических процессов приготовления блюд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52847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приготовление и выдача пищи в соответствии с графиком питания учащихся 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52847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накрытиии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 для учащихся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52847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Доброжелательное отношение и оперативное обслуживание сотрудников 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52847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выполнение работы временно отсутствующего работника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52847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эффективную эксплуатацию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обурудования</w:t>
            </w:r>
            <w:proofErr w:type="spellEnd"/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52847" w:rsidRPr="00963B8D" w:rsidTr="007C0925">
        <w:trPr>
          <w:trHeight w:val="633"/>
        </w:trPr>
        <w:tc>
          <w:tcPr>
            <w:tcW w:w="675" w:type="dxa"/>
          </w:tcPr>
          <w:p w:rsidR="00F52847" w:rsidRPr="00963B8D" w:rsidRDefault="00F52847" w:rsidP="00F5284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F52847" w:rsidRPr="00F52847" w:rsidRDefault="00F52847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2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качества труда подсобного рабочего (кухня) (дополнительно к </w:t>
            </w:r>
            <w:proofErr w:type="spellStart"/>
            <w:r w:rsidRPr="00F52847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F52847">
              <w:rPr>
                <w:rFonts w:ascii="Times New Roman" w:hAnsi="Times New Roman" w:cs="Times New Roman"/>
                <w:b/>
                <w:sz w:val="24"/>
                <w:szCs w:val="24"/>
              </w:rPr>
              <w:t>. 1,2,3,4,6,7,13,18,26,31,32)</w:t>
            </w:r>
          </w:p>
        </w:tc>
      </w:tr>
      <w:tr w:rsidR="00F27B52" w:rsidRPr="00963B8D" w:rsidTr="007C0925">
        <w:trPr>
          <w:trHeight w:val="633"/>
        </w:trPr>
        <w:tc>
          <w:tcPr>
            <w:tcW w:w="675" w:type="dxa"/>
          </w:tcPr>
          <w:p w:rsidR="00F27B52" w:rsidRPr="00963B8D" w:rsidRDefault="00F27B52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27B52" w:rsidRDefault="00F52847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пищеблока и обеденного зала в соответствии с </w:t>
            </w:r>
            <w:r w:rsidR="00B178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анитарными правилами</w:t>
            </w:r>
          </w:p>
        </w:tc>
        <w:tc>
          <w:tcPr>
            <w:tcW w:w="2410" w:type="dxa"/>
          </w:tcPr>
          <w:p w:rsidR="00F27B52" w:rsidRDefault="00F27B52" w:rsidP="00F5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F27B52" w:rsidRDefault="00F27B52" w:rsidP="00F52847">
            <w:pPr>
              <w:spacing w:after="0" w:line="240" w:lineRule="auto"/>
            </w:pPr>
            <w:r w:rsidRPr="000B2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B17895" w:rsidRPr="00963B8D" w:rsidTr="007C0925">
        <w:trPr>
          <w:trHeight w:val="633"/>
        </w:trPr>
        <w:tc>
          <w:tcPr>
            <w:tcW w:w="675" w:type="dxa"/>
          </w:tcPr>
          <w:p w:rsidR="00B17895" w:rsidRPr="00963B8D" w:rsidRDefault="00B17895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7895" w:rsidRDefault="00B17895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экономии ресурсов  (вода, электроэнергия)</w:t>
            </w:r>
          </w:p>
        </w:tc>
        <w:tc>
          <w:tcPr>
            <w:tcW w:w="2410" w:type="dxa"/>
          </w:tcPr>
          <w:p w:rsidR="00B17895" w:rsidRDefault="00B1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B17895" w:rsidRDefault="00B1789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B17895" w:rsidRPr="00963B8D" w:rsidTr="007C0925">
        <w:trPr>
          <w:trHeight w:val="633"/>
        </w:trPr>
        <w:tc>
          <w:tcPr>
            <w:tcW w:w="675" w:type="dxa"/>
          </w:tcPr>
          <w:p w:rsidR="00B17895" w:rsidRPr="00963B8D" w:rsidRDefault="00B17895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17895" w:rsidRDefault="00B17895" w:rsidP="00F5284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посуды, столовых приборов и кухонного инвентаря</w:t>
            </w:r>
          </w:p>
        </w:tc>
        <w:tc>
          <w:tcPr>
            <w:tcW w:w="2410" w:type="dxa"/>
          </w:tcPr>
          <w:p w:rsidR="00B17895" w:rsidRDefault="00B1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B17895" w:rsidRDefault="00B1789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370F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4C4D2D" w:rsidRDefault="004C4D2D" w:rsidP="004C4D2D">
            <w:r w:rsidRPr="00F52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качества труда </w:t>
            </w:r>
            <w:r w:rsidRPr="00F370F2">
              <w:rPr>
                <w:rFonts w:ascii="Times New Roman" w:hAnsi="Times New Roman" w:cs="Times New Roman"/>
                <w:b/>
                <w:sz w:val="24"/>
                <w:szCs w:val="24"/>
              </w:rPr>
              <w:t>лаборанта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секретаря (дополнительно к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52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1,2,3,4,6,7,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13,15)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</w:pPr>
            <w:r>
              <w:rPr>
                <w:sz w:val="23"/>
                <w:szCs w:val="23"/>
              </w:rPr>
              <w:t xml:space="preserve">Отсутствие замечаний надзорных органов, аварий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</w:pPr>
            <w:r>
              <w:rPr>
                <w:sz w:val="23"/>
                <w:szCs w:val="23"/>
              </w:rPr>
              <w:t xml:space="preserve">Подготовка инструкций, рекомендаций, обновление информации на стендах, составление заявок на своевременное обеспечение необходимыми материалами (инструментами)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обеспечение образовательного процесса информационно-методическими материалами, пособиями, инструментами. Подготовка материалов, реактивов, продуктов, инструментов, инструкций и </w:t>
            </w:r>
            <w:proofErr w:type="spellStart"/>
            <w:r>
              <w:rPr>
                <w:sz w:val="23"/>
                <w:szCs w:val="23"/>
              </w:rPr>
              <w:t>т.д</w:t>
            </w:r>
            <w:proofErr w:type="spellEnd"/>
            <w:r>
              <w:rPr>
                <w:sz w:val="23"/>
                <w:szCs w:val="23"/>
              </w:rPr>
              <w:t xml:space="preserve"> к учебным занятиям, по поручению учителя.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Выполнение заданий, отчетов, поручений ранее </w:t>
            </w:r>
          </w:p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установленного срока без снижения качества по поручению директора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дополнительных работ по поручению директора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проведении ремонтных работ в учреждении по поручению директора, заместителя директора.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документальное оформление закупки инструмента, реактивов и т.д.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замечаний директора учреждения, предписаний контролирующих или надзирающих органов, аварий. Отсутствие </w:t>
            </w:r>
            <w:proofErr w:type="spellStart"/>
            <w:r>
              <w:rPr>
                <w:sz w:val="23"/>
                <w:szCs w:val="23"/>
              </w:rPr>
              <w:t>травматизмаучащихся</w:t>
            </w:r>
            <w:proofErr w:type="spellEnd"/>
            <w:r>
              <w:rPr>
                <w:sz w:val="23"/>
                <w:szCs w:val="23"/>
              </w:rPr>
              <w:t xml:space="preserve">. Наличие аптечки первой помощи.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возврата документов на доработку. </w:t>
            </w:r>
          </w:p>
          <w:p w:rsidR="008C3AC3" w:rsidRDefault="008C3AC3" w:rsidP="00F370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B7E9E" w:rsidRPr="00963B8D" w:rsidTr="007C0925">
        <w:trPr>
          <w:trHeight w:val="633"/>
        </w:trPr>
        <w:tc>
          <w:tcPr>
            <w:tcW w:w="675" w:type="dxa"/>
          </w:tcPr>
          <w:p w:rsidR="008B7E9E" w:rsidRPr="00963B8D" w:rsidRDefault="008B7E9E" w:rsidP="008B7E9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8B7E9E" w:rsidRDefault="008B7E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качества труда </w:t>
            </w:r>
            <w:r w:rsidRPr="008C3AC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сторожа </w:t>
            </w:r>
            <w:r w:rsidR="004C4D2D">
              <w:rPr>
                <w:rFonts w:ascii="Times New Roman" w:hAnsi="Times New Roman" w:cs="Times New Roman"/>
                <w:b/>
                <w:sz w:val="23"/>
                <w:szCs w:val="23"/>
              </w:rPr>
              <w:t>(</w:t>
            </w:r>
            <w:r w:rsidRPr="008C3AC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дополнительно к </w:t>
            </w:r>
            <w:proofErr w:type="spellStart"/>
            <w:r w:rsidRPr="008C3AC3">
              <w:rPr>
                <w:rFonts w:ascii="Times New Roman" w:hAnsi="Times New Roman" w:cs="Times New Roman"/>
                <w:b/>
                <w:sz w:val="23"/>
                <w:szCs w:val="23"/>
              </w:rPr>
              <w:t>п.п</w:t>
            </w:r>
            <w:proofErr w:type="spellEnd"/>
            <w:r w:rsidRPr="008C3AC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. </w:t>
            </w:r>
            <w:r w:rsidRPr="008C3AC3">
              <w:rPr>
                <w:rFonts w:ascii="Times New Roman" w:hAnsi="Times New Roman" w:cs="Times New Roman"/>
                <w:b/>
                <w:sz w:val="24"/>
                <w:szCs w:val="24"/>
              </w:rPr>
              <w:t>1,2,3,4,6,7,13)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B7E9E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Отсутствие замечаний по вопросам соблюдения пропускного режима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B7E9E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Отсутствие замечаний по ведению журналов регистрации посетителей, приема-передачи дежурства, журнала обхода территории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B7E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контроля за въездом автомашин на территорию учреждения. Внимательность и ответственность, строгий контроль за въездом автомашин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E702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и выдача ключей от кабинетов. </w:t>
            </w:r>
          </w:p>
          <w:p w:rsidR="008C3AC3" w:rsidRDefault="008C3AC3" w:rsidP="00E702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Ответственная выдача ключей. Ведение журнала выдачи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E702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выстраивать эффективное взаимодействие с сотрудниками и посетителями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8B713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8C3AC3" w:rsidRDefault="008C3AC3" w:rsidP="008B713F">
            <w:pPr>
              <w:spacing w:line="240" w:lineRule="auto"/>
            </w:pPr>
            <w:r w:rsidRPr="00420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4C4D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труда рабочего </w:t>
            </w:r>
            <w:r w:rsidR="004C4D2D" w:rsidRPr="004C4D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обслуживанию и текущему ремонту зданий, сооружений и оборудования </w:t>
            </w:r>
            <w:r w:rsidRPr="004C4D2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42024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 к п.п.1,2,3,4,6,7,13)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B7E9E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Обеспечение сохранности технологического оборудования, хозяйственного инвентаря, своевременное выявление и устранение мелких неисправностей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8C3AC3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Обеспечение сохранности имущества и содержание в образцовом порядке во вверенном помещении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Оперативное выполнение заявок по исправлению технических неполадок. Отсутствие устных замечаний и докладных записок, неисполненных заявок по журналу заявок от заведующих объектами инфраструктуры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Погрузочно-разгрузочные работы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выполнение всех видов ремонтно-строительных работ (штукатурных, малярных, обойных, бетонных, плотничных, столярных и др.)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Обеспечение исправного состояния мебели, рабочего инструмента, замков и т.д. </w:t>
            </w:r>
          </w:p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Экономия материальных средств. </w:t>
            </w:r>
          </w:p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 влияния на качество выполняемых работ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4C4D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Умение выстраивать эффективное взаимодействие с сотрудниками и посетителями учреждения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8B713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8C3AC3" w:rsidRPr="008C3AC3" w:rsidRDefault="008C3A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AC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качества труда гардеробщика (дополнительно к п.п.1,2,3,4,6,7,13)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 посетителей на организуемые мероприятия в учреждении (семинары, совещания, конкурсы и т. д) по распоряжению заместителей директора, директора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Отсутствие устных замечаний и докладных записок со стороны родителей и администрации, отсутствие краж и порчи личного имущества обучающихся (в случае кражи – своевременное принятие мер по обнаружению похитителя и украденных вещей); извещение администрации о </w:t>
            </w:r>
          </w:p>
          <w:p w:rsidR="008C3AC3" w:rsidRPr="00963B8D" w:rsidRDefault="008C3AC3" w:rsidP="008C3AC3">
            <w:pPr>
              <w:pStyle w:val="Default"/>
              <w:jc w:val="both"/>
            </w:pPr>
            <w:r>
              <w:rPr>
                <w:sz w:val="22"/>
                <w:szCs w:val="22"/>
              </w:rPr>
              <w:t>нарушениях правил хранения вещей учащихся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</w:pPr>
            <w:r>
              <w:rPr>
                <w:sz w:val="22"/>
                <w:szCs w:val="22"/>
              </w:rPr>
              <w:t xml:space="preserve">Умение выстраивать эффективное взаимодействие с сотрудниками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E34EB7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</w:tcPr>
          <w:p w:rsidR="008C3AC3" w:rsidRDefault="008C3AC3" w:rsidP="008C3AC3">
            <w:pPr>
              <w:spacing w:after="0" w:line="240" w:lineRule="auto"/>
            </w:pPr>
            <w:r w:rsidRPr="006A3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качества </w:t>
            </w:r>
            <w:r w:rsidRPr="008C3AC3">
              <w:rPr>
                <w:rFonts w:ascii="Times New Roman" w:hAnsi="Times New Roman" w:cs="Times New Roman"/>
                <w:b/>
                <w:sz w:val="24"/>
                <w:szCs w:val="24"/>
              </w:rPr>
              <w:t>труда уборщика служебных помещений  (</w:t>
            </w:r>
            <w:r w:rsidRPr="006A37F8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 к п.п.1,2,3,4,6,7,13)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Отсутствие замечаний по санитарному состоянию убираемой площади, очистке урн от мусора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Отсутствие замечаний по санитарному состоянию туалетных комнат </w:t>
            </w: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фактов потери и порчи инвентаря </w:t>
            </w:r>
          </w:p>
          <w:p w:rsidR="008C3AC3" w:rsidRDefault="008C3AC3" w:rsidP="001B700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C3AC3" w:rsidRPr="00963B8D" w:rsidTr="007C0925">
        <w:trPr>
          <w:trHeight w:val="633"/>
        </w:trPr>
        <w:tc>
          <w:tcPr>
            <w:tcW w:w="675" w:type="dxa"/>
          </w:tcPr>
          <w:p w:rsidR="008C3AC3" w:rsidRPr="00963B8D" w:rsidRDefault="008C3AC3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3AC3" w:rsidRDefault="008C3AC3" w:rsidP="008C3AC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Своевременное получение инвентаря, средств уборки, подача заявок руководителю </w:t>
            </w:r>
          </w:p>
          <w:p w:rsidR="008C3AC3" w:rsidRDefault="008C3AC3" w:rsidP="001B700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3AC3" w:rsidRDefault="008C3AC3" w:rsidP="001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8C3AC3" w:rsidRDefault="008C3AC3" w:rsidP="001B700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8C3AC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Своевременное устранение аварийных ситуаций, поручений руководителя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C4D2D" w:rsidRPr="00963B8D" w:rsidTr="007C0925">
        <w:trPr>
          <w:trHeight w:val="633"/>
        </w:trPr>
        <w:tc>
          <w:tcPr>
            <w:tcW w:w="675" w:type="dxa"/>
          </w:tcPr>
          <w:p w:rsidR="004C4D2D" w:rsidRPr="00963B8D" w:rsidRDefault="004C4D2D" w:rsidP="00F52847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C4D2D" w:rsidRDefault="004C4D2D" w:rsidP="008C3AC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Уборка особо загрязненных помещений, участков (после ремонта, отделочных или молярных работ), перед ремонтами </w:t>
            </w:r>
          </w:p>
        </w:tc>
        <w:tc>
          <w:tcPr>
            <w:tcW w:w="2410" w:type="dxa"/>
          </w:tcPr>
          <w:p w:rsidR="004C4D2D" w:rsidRDefault="004C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п.2.4. данного положения</w:t>
            </w:r>
          </w:p>
        </w:tc>
        <w:tc>
          <w:tcPr>
            <w:tcW w:w="2126" w:type="dxa"/>
          </w:tcPr>
          <w:p w:rsidR="004C4D2D" w:rsidRDefault="004C4D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4C4D2D" w:rsidRDefault="004C4D2D" w:rsidP="00AC78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340D6" w:rsidRPr="007340D6" w:rsidRDefault="004C4D2D" w:rsidP="00AC78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2761A" w:rsidRPr="0012761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103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340D6" w:rsidRPr="007340D6">
        <w:rPr>
          <w:rFonts w:ascii="Times New Roman" w:eastAsia="Times New Roman" w:hAnsi="Times New Roman" w:cs="Times New Roman"/>
          <w:b/>
          <w:sz w:val="24"/>
          <w:szCs w:val="24"/>
        </w:rPr>
        <w:t xml:space="preserve">О порядке </w:t>
      </w:r>
      <w:proofErr w:type="spellStart"/>
      <w:r w:rsidR="007340D6" w:rsidRPr="007340D6">
        <w:rPr>
          <w:rFonts w:ascii="Times New Roman" w:eastAsia="Times New Roman" w:hAnsi="Times New Roman" w:cs="Times New Roman"/>
          <w:b/>
          <w:sz w:val="24"/>
          <w:szCs w:val="24"/>
        </w:rPr>
        <w:t>депремирования</w:t>
      </w:r>
      <w:proofErr w:type="spellEnd"/>
      <w:r w:rsidR="007340D6">
        <w:rPr>
          <w:rFonts w:ascii="Times New Roman" w:hAnsi="Times New Roman" w:cs="Times New Roman"/>
          <w:b/>
          <w:sz w:val="24"/>
          <w:szCs w:val="24"/>
        </w:rPr>
        <w:t>.</w:t>
      </w:r>
    </w:p>
    <w:p w:rsidR="007340D6" w:rsidRPr="007340D6" w:rsidRDefault="003914F0" w:rsidP="00DC267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4F0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.1.</w:t>
      </w:r>
      <w:r w:rsidR="00AC7813">
        <w:rPr>
          <w:rFonts w:ascii="Times New Roman" w:eastAsia="Times New Roman" w:hAnsi="Times New Roman" w:cs="Times New Roman"/>
          <w:sz w:val="24"/>
          <w:szCs w:val="24"/>
        </w:rPr>
        <w:tab/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Работник может быть </w:t>
      </w:r>
      <w:proofErr w:type="spellStart"/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депремирован</w:t>
      </w:r>
      <w:proofErr w:type="spellEnd"/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 в следующих случаях:</w:t>
      </w:r>
    </w:p>
    <w:p w:rsidR="007340D6" w:rsidRPr="007340D6" w:rsidRDefault="008F0C48" w:rsidP="00DC267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340D6">
        <w:rPr>
          <w:rFonts w:ascii="Times New Roman" w:eastAsia="Times New Roman" w:hAnsi="Times New Roman" w:cs="Times New Roman"/>
          <w:sz w:val="24"/>
          <w:szCs w:val="24"/>
        </w:rPr>
        <w:t>арушение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D6">
        <w:rPr>
          <w:rFonts w:ascii="Times New Roman" w:hAnsi="Times New Roman" w:cs="Times New Roman"/>
          <w:sz w:val="24"/>
          <w:szCs w:val="24"/>
        </w:rPr>
        <w:t>Устава Школа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, правил вну</w:t>
      </w:r>
      <w:r w:rsidR="007340D6">
        <w:rPr>
          <w:rFonts w:ascii="Times New Roman" w:hAnsi="Times New Roman" w:cs="Times New Roman"/>
          <w:sz w:val="24"/>
          <w:szCs w:val="24"/>
        </w:rPr>
        <w:t>треннего трудового распорядка Школы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, должностных обязанностей и инструкций.</w:t>
      </w:r>
    </w:p>
    <w:p w:rsidR="007340D6" w:rsidRPr="007340D6" w:rsidRDefault="00AC7813" w:rsidP="00DC267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наличия п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исьменных обосно</w:t>
      </w:r>
      <w:r w:rsidR="007340D6">
        <w:rPr>
          <w:rFonts w:ascii="Times New Roman" w:hAnsi="Times New Roman" w:cs="Times New Roman"/>
          <w:sz w:val="24"/>
          <w:szCs w:val="24"/>
        </w:rPr>
        <w:t xml:space="preserve">ванных жалоб со стороны </w:t>
      </w:r>
      <w:r w:rsidR="00F576F0">
        <w:rPr>
          <w:rFonts w:ascii="Times New Roman" w:hAnsi="Times New Roman" w:cs="Times New Roman"/>
          <w:sz w:val="24"/>
          <w:szCs w:val="24"/>
        </w:rPr>
        <w:t>учащихся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 и их родителей</w:t>
      </w:r>
      <w:r w:rsidR="007340D6"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, членов коллектива.</w:t>
      </w:r>
    </w:p>
    <w:p w:rsidR="007340D6" w:rsidRPr="007340D6" w:rsidRDefault="00AC7813" w:rsidP="00DC267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невыполнения</w:t>
      </w:r>
      <w:r w:rsidR="007340D6">
        <w:rPr>
          <w:rFonts w:ascii="Times New Roman" w:hAnsi="Times New Roman" w:cs="Times New Roman"/>
          <w:sz w:val="24"/>
          <w:szCs w:val="24"/>
        </w:rPr>
        <w:t xml:space="preserve"> постановлений, распоряжений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, приказо</w:t>
      </w:r>
      <w:r w:rsidR="007340D6">
        <w:rPr>
          <w:rFonts w:ascii="Times New Roman" w:hAnsi="Times New Roman" w:cs="Times New Roman"/>
          <w:sz w:val="24"/>
          <w:szCs w:val="24"/>
        </w:rPr>
        <w:t>в администрации и учредителей Школы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, направленных на развитие системы образования района, города и республики.</w:t>
      </w:r>
    </w:p>
    <w:p w:rsidR="007340D6" w:rsidRPr="007340D6" w:rsidRDefault="00AC7813" w:rsidP="00DC267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340D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D6">
        <w:rPr>
          <w:rFonts w:ascii="Times New Roman" w:hAnsi="Times New Roman" w:cs="Times New Roman"/>
          <w:sz w:val="24"/>
          <w:szCs w:val="24"/>
        </w:rPr>
        <w:t xml:space="preserve">Предписаний и 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Представлений прокуратуры, Управления </w:t>
      </w:r>
      <w:proofErr w:type="spellStart"/>
      <w:proofErr w:type="gramStart"/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="00575F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 РТ</w:t>
      </w:r>
      <w:proofErr w:type="gramEnd"/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, Департамента надзора и контроля в сфере образования МО и Н РТ, Управления государственного </w:t>
      </w:r>
      <w:r w:rsidR="007340D6" w:rsidRPr="007340D6">
        <w:rPr>
          <w:rFonts w:ascii="Times New Roman" w:eastAsia="Times New Roman" w:hAnsi="Times New Roman" w:cs="Times New Roman"/>
          <w:bCs/>
          <w:sz w:val="24"/>
          <w:szCs w:val="24"/>
        </w:rPr>
        <w:t>пожарного</w:t>
      </w:r>
      <w:r w:rsidR="007340D6" w:rsidRPr="00734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0D6" w:rsidRPr="007340D6">
        <w:rPr>
          <w:rFonts w:ascii="Times New Roman" w:eastAsia="Times New Roman" w:hAnsi="Times New Roman" w:cs="Times New Roman"/>
          <w:bCs/>
          <w:sz w:val="24"/>
          <w:szCs w:val="24"/>
        </w:rPr>
        <w:t>надзора.</w:t>
      </w:r>
    </w:p>
    <w:p w:rsidR="007340D6" w:rsidRPr="007340D6" w:rsidRDefault="00AC7813" w:rsidP="00DC267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7340D6" w:rsidRPr="007340D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случае применения дисциплинарного взыскания. </w:t>
      </w:r>
    </w:p>
    <w:p w:rsidR="00071979" w:rsidRDefault="00071979" w:rsidP="0007197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0D6" w:rsidRPr="00071979" w:rsidRDefault="00AC7813" w:rsidP="00DC2673">
      <w:pPr>
        <w:pStyle w:val="a4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340D6" w:rsidRPr="00071979">
        <w:rPr>
          <w:rFonts w:ascii="Times New Roman" w:hAnsi="Times New Roman" w:cs="Times New Roman"/>
          <w:b/>
          <w:sz w:val="24"/>
          <w:szCs w:val="24"/>
        </w:rPr>
        <w:t>Заключ</w:t>
      </w:r>
      <w:r w:rsidR="00DC2673">
        <w:rPr>
          <w:rFonts w:ascii="Times New Roman" w:hAnsi="Times New Roman" w:cs="Times New Roman"/>
          <w:b/>
          <w:sz w:val="24"/>
          <w:szCs w:val="24"/>
        </w:rPr>
        <w:t>ительные положения</w:t>
      </w:r>
    </w:p>
    <w:p w:rsidR="00071979" w:rsidRPr="00071979" w:rsidRDefault="003914F0" w:rsidP="00DC267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4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AC7813">
        <w:rPr>
          <w:rFonts w:ascii="Times New Roman" w:hAnsi="Times New Roman" w:cs="Times New Roman"/>
          <w:sz w:val="24"/>
          <w:szCs w:val="24"/>
        </w:rPr>
        <w:tab/>
      </w:r>
      <w:r w:rsidR="00071979" w:rsidRPr="00071979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действует до принятия нового с даты введения его в действие </w:t>
      </w:r>
      <w:r w:rsidR="00071979">
        <w:rPr>
          <w:rFonts w:ascii="Times New Roman" w:hAnsi="Times New Roman" w:cs="Times New Roman"/>
          <w:sz w:val="24"/>
          <w:szCs w:val="24"/>
        </w:rPr>
        <w:t xml:space="preserve">приказом директора </w:t>
      </w:r>
      <w:r w:rsidR="00071979" w:rsidRPr="00071979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12761A" w:rsidRPr="0012761A" w:rsidRDefault="0012761A" w:rsidP="00071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761A" w:rsidRPr="00071979" w:rsidRDefault="0012761A" w:rsidP="0007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B44" w:rsidRPr="00071979" w:rsidRDefault="00CD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2B44" w:rsidRPr="00071979" w:rsidSect="00444FFC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F2" w:rsidRDefault="00F370F2" w:rsidP="007452DB">
      <w:pPr>
        <w:spacing w:after="0" w:line="240" w:lineRule="auto"/>
      </w:pPr>
      <w:r>
        <w:separator/>
      </w:r>
    </w:p>
  </w:endnote>
  <w:endnote w:type="continuationSeparator" w:id="0">
    <w:p w:rsidR="00F370F2" w:rsidRDefault="00F370F2" w:rsidP="0074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F2" w:rsidRDefault="00F370F2" w:rsidP="007452DB">
      <w:pPr>
        <w:spacing w:after="0" w:line="240" w:lineRule="auto"/>
      </w:pPr>
      <w:r>
        <w:separator/>
      </w:r>
    </w:p>
  </w:footnote>
  <w:footnote w:type="continuationSeparator" w:id="0">
    <w:p w:rsidR="00F370F2" w:rsidRDefault="00F370F2" w:rsidP="00745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762483"/>
      <w:docPartObj>
        <w:docPartGallery w:val="Page Numbers (Top of Page)"/>
        <w:docPartUnique/>
      </w:docPartObj>
    </w:sdtPr>
    <w:sdtEndPr/>
    <w:sdtContent>
      <w:p w:rsidR="00F370F2" w:rsidRDefault="009B6E6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797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370F2" w:rsidRDefault="00F370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917E8"/>
    <w:multiLevelType w:val="multilevel"/>
    <w:tmpl w:val="E1D2C6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45215C1"/>
    <w:multiLevelType w:val="hybridMultilevel"/>
    <w:tmpl w:val="843C9A38"/>
    <w:lvl w:ilvl="0" w:tplc="0E8C74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C4DBC"/>
    <w:multiLevelType w:val="multilevel"/>
    <w:tmpl w:val="E1D2C6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B3419F0"/>
    <w:multiLevelType w:val="hybridMultilevel"/>
    <w:tmpl w:val="938AB198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87DEC"/>
    <w:multiLevelType w:val="multilevel"/>
    <w:tmpl w:val="20222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3B87734A"/>
    <w:multiLevelType w:val="hybridMultilevel"/>
    <w:tmpl w:val="837820C4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0FE1"/>
    <w:multiLevelType w:val="multilevel"/>
    <w:tmpl w:val="4E1C0E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585B7606"/>
    <w:multiLevelType w:val="hybridMultilevel"/>
    <w:tmpl w:val="4C221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73267"/>
    <w:multiLevelType w:val="multilevel"/>
    <w:tmpl w:val="890277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69BD38EF"/>
    <w:multiLevelType w:val="hybridMultilevel"/>
    <w:tmpl w:val="A5566A32"/>
    <w:lvl w:ilvl="0" w:tplc="581ED4D6">
      <w:start w:val="6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908C8"/>
    <w:multiLevelType w:val="hybridMultilevel"/>
    <w:tmpl w:val="FFEE01FA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713A0"/>
    <w:multiLevelType w:val="multilevel"/>
    <w:tmpl w:val="1700C044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61A"/>
    <w:rsid w:val="00014E5C"/>
    <w:rsid w:val="000415A8"/>
    <w:rsid w:val="00045658"/>
    <w:rsid w:val="0006176C"/>
    <w:rsid w:val="00071979"/>
    <w:rsid w:val="000F19E3"/>
    <w:rsid w:val="0012761A"/>
    <w:rsid w:val="001A1E5C"/>
    <w:rsid w:val="001A6693"/>
    <w:rsid w:val="001B0864"/>
    <w:rsid w:val="00212602"/>
    <w:rsid w:val="00216C0C"/>
    <w:rsid w:val="002443C9"/>
    <w:rsid w:val="002B4F42"/>
    <w:rsid w:val="00342753"/>
    <w:rsid w:val="0038689D"/>
    <w:rsid w:val="003914F0"/>
    <w:rsid w:val="003E3072"/>
    <w:rsid w:val="00421849"/>
    <w:rsid w:val="00444FFC"/>
    <w:rsid w:val="004C4D2D"/>
    <w:rsid w:val="00552EB0"/>
    <w:rsid w:val="00557975"/>
    <w:rsid w:val="00575A13"/>
    <w:rsid w:val="00575FDF"/>
    <w:rsid w:val="005F2847"/>
    <w:rsid w:val="006A0DB3"/>
    <w:rsid w:val="007340D6"/>
    <w:rsid w:val="007452DB"/>
    <w:rsid w:val="0074664B"/>
    <w:rsid w:val="00766B57"/>
    <w:rsid w:val="007C0925"/>
    <w:rsid w:val="00806A50"/>
    <w:rsid w:val="00891DE9"/>
    <w:rsid w:val="008B713F"/>
    <w:rsid w:val="008B7E9E"/>
    <w:rsid w:val="008C3AC3"/>
    <w:rsid w:val="008E01DC"/>
    <w:rsid w:val="008F0C48"/>
    <w:rsid w:val="008F518B"/>
    <w:rsid w:val="00905CE6"/>
    <w:rsid w:val="00944BB4"/>
    <w:rsid w:val="00963B8D"/>
    <w:rsid w:val="00995282"/>
    <w:rsid w:val="009A1230"/>
    <w:rsid w:val="009B6E6B"/>
    <w:rsid w:val="00A0232D"/>
    <w:rsid w:val="00AA6722"/>
    <w:rsid w:val="00AC7813"/>
    <w:rsid w:val="00B0012B"/>
    <w:rsid w:val="00B17895"/>
    <w:rsid w:val="00B40EB7"/>
    <w:rsid w:val="00BB7038"/>
    <w:rsid w:val="00C10386"/>
    <w:rsid w:val="00CD1475"/>
    <w:rsid w:val="00CD2B44"/>
    <w:rsid w:val="00CF39A3"/>
    <w:rsid w:val="00D003B2"/>
    <w:rsid w:val="00D32F73"/>
    <w:rsid w:val="00DC2673"/>
    <w:rsid w:val="00DC272E"/>
    <w:rsid w:val="00DC7C4E"/>
    <w:rsid w:val="00E34EB7"/>
    <w:rsid w:val="00EA19BE"/>
    <w:rsid w:val="00EA371D"/>
    <w:rsid w:val="00F15696"/>
    <w:rsid w:val="00F27B52"/>
    <w:rsid w:val="00F370F2"/>
    <w:rsid w:val="00F52847"/>
    <w:rsid w:val="00F576F0"/>
    <w:rsid w:val="00FA7710"/>
    <w:rsid w:val="00FD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BC76"/>
  <w15:docId w15:val="{B2CAE0DE-C470-4139-ADD9-FBDAB1D6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2761A"/>
    <w:rPr>
      <w:i/>
      <w:iCs/>
      <w:color w:val="808080"/>
    </w:rPr>
  </w:style>
  <w:style w:type="paragraph" w:styleId="a4">
    <w:name w:val="List Paragraph"/>
    <w:basedOn w:val="a"/>
    <w:uiPriority w:val="34"/>
    <w:qFormat/>
    <w:rsid w:val="00963B8D"/>
    <w:pPr>
      <w:ind w:left="720"/>
      <w:contextualSpacing/>
    </w:pPr>
  </w:style>
  <w:style w:type="character" w:styleId="a5">
    <w:name w:val="Strong"/>
    <w:basedOn w:val="a0"/>
    <w:qFormat/>
    <w:rsid w:val="00766B57"/>
    <w:rPr>
      <w:b/>
      <w:bCs/>
    </w:rPr>
  </w:style>
  <w:style w:type="paragraph" w:styleId="a6">
    <w:name w:val="header"/>
    <w:basedOn w:val="a"/>
    <w:link w:val="a7"/>
    <w:uiPriority w:val="99"/>
    <w:unhideWhenUsed/>
    <w:rsid w:val="00745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2DB"/>
  </w:style>
  <w:style w:type="paragraph" w:styleId="a8">
    <w:name w:val="footer"/>
    <w:basedOn w:val="a"/>
    <w:link w:val="a9"/>
    <w:uiPriority w:val="99"/>
    <w:semiHidden/>
    <w:unhideWhenUsed/>
    <w:rsid w:val="00745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52DB"/>
  </w:style>
  <w:style w:type="paragraph" w:customStyle="1" w:styleId="Default">
    <w:name w:val="Default"/>
    <w:rsid w:val="000415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C0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C09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503D3-09A2-467B-81B4-AB487A19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7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Эльмира Мансуровна</cp:lastModifiedBy>
  <cp:revision>39</cp:revision>
  <cp:lastPrinted>2024-02-17T06:58:00Z</cp:lastPrinted>
  <dcterms:created xsi:type="dcterms:W3CDTF">2012-08-25T03:09:00Z</dcterms:created>
  <dcterms:modified xsi:type="dcterms:W3CDTF">2024-02-17T06:59:00Z</dcterms:modified>
</cp:coreProperties>
</file>